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B6" w:rsidRPr="000274AF" w:rsidRDefault="003D17B6" w:rsidP="00C404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274A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Довідка </w:t>
      </w:r>
    </w:p>
    <w:p w:rsidR="003D17B6" w:rsidRPr="000274AF" w:rsidRDefault="003D17B6" w:rsidP="000534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274A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стан роботи із зверненнями громадян </w:t>
      </w:r>
      <w:r w:rsidR="0005348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Ніжинської районної державної адміністрації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за </w:t>
      </w:r>
      <w:r w:rsidR="00053486">
        <w:rPr>
          <w:rFonts w:ascii="Times New Roman" w:hAnsi="Times New Roman"/>
          <w:b/>
          <w:i/>
          <w:sz w:val="28"/>
          <w:szCs w:val="28"/>
          <w:lang w:val="uk-UA" w:eastAsia="ru-RU"/>
        </w:rPr>
        <w:t>9 місяців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53486">
        <w:rPr>
          <w:rFonts w:ascii="Times New Roman" w:hAnsi="Times New Roman"/>
          <w:b/>
          <w:i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22</w:t>
      </w:r>
      <w:r w:rsidRPr="0005348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274AF">
        <w:rPr>
          <w:rFonts w:ascii="Times New Roman" w:hAnsi="Times New Roman"/>
          <w:b/>
          <w:i/>
          <w:sz w:val="28"/>
          <w:szCs w:val="28"/>
          <w:lang w:val="uk-UA" w:eastAsia="ru-RU"/>
        </w:rPr>
        <w:t>року</w:t>
      </w:r>
    </w:p>
    <w:p w:rsidR="00D3441F" w:rsidRDefault="00D3441F" w:rsidP="0005348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3D17B6" w:rsidRDefault="00053486" w:rsidP="0005348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 </w:t>
      </w:r>
      <w:r w:rsidRPr="00053486">
        <w:rPr>
          <w:rFonts w:ascii="Times New Roman" w:hAnsi="Times New Roman"/>
          <w:sz w:val="28"/>
          <w:lang w:val="uk-UA"/>
        </w:rPr>
        <w:t>метою забезпечення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720D8">
        <w:rPr>
          <w:rFonts w:ascii="Times New Roman" w:hAnsi="Times New Roman"/>
          <w:sz w:val="28"/>
          <w:szCs w:val="28"/>
          <w:lang w:val="uk-UA"/>
        </w:rPr>
        <w:t>9</w:t>
      </w:r>
      <w:r w:rsidR="003D17B6" w:rsidRPr="000274AF">
        <w:rPr>
          <w:rFonts w:ascii="Times New Roman" w:hAnsi="Times New Roman"/>
          <w:sz w:val="28"/>
          <w:szCs w:val="28"/>
          <w:lang w:val="uk-UA"/>
        </w:rPr>
        <w:t xml:space="preserve"> місяців поточного року на адресу районної дер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жавної адміністрації надійшло </w:t>
      </w:r>
      <w:r w:rsidR="00C720D8">
        <w:rPr>
          <w:rFonts w:ascii="Times New Roman" w:hAnsi="Times New Roman"/>
          <w:sz w:val="28"/>
          <w:szCs w:val="28"/>
          <w:lang w:val="uk-UA"/>
        </w:rPr>
        <w:t>809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звернень громадян, з них колективних - </w:t>
      </w:r>
      <w:r w:rsidR="003D0B5F">
        <w:rPr>
          <w:rFonts w:ascii="Times New Roman" w:hAnsi="Times New Roman"/>
          <w:sz w:val="28"/>
          <w:szCs w:val="28"/>
          <w:lang w:val="uk-UA"/>
        </w:rPr>
        <w:t>23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D5C09">
        <w:rPr>
          <w:rFonts w:ascii="Times New Roman" w:hAnsi="Times New Roman"/>
          <w:sz w:val="28"/>
          <w:szCs w:val="28"/>
          <w:lang w:val="uk-UA"/>
        </w:rPr>
        <w:t>2</w:t>
      </w:r>
      <w:r w:rsidR="003D17B6">
        <w:rPr>
          <w:rFonts w:ascii="Times New Roman" w:hAnsi="Times New Roman"/>
          <w:sz w:val="28"/>
          <w:szCs w:val="28"/>
          <w:lang w:val="uk-UA"/>
        </w:rPr>
        <w:t>,</w:t>
      </w:r>
      <w:r w:rsidR="00ED5C09">
        <w:rPr>
          <w:rFonts w:ascii="Times New Roman" w:hAnsi="Times New Roman"/>
          <w:sz w:val="28"/>
          <w:szCs w:val="28"/>
          <w:lang w:val="uk-UA"/>
        </w:rPr>
        <w:t>8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%), індивідуальні - </w:t>
      </w:r>
      <w:r w:rsidR="003A4823">
        <w:rPr>
          <w:rFonts w:ascii="Times New Roman" w:hAnsi="Times New Roman"/>
          <w:sz w:val="28"/>
          <w:szCs w:val="28"/>
          <w:lang w:val="uk-UA"/>
        </w:rPr>
        <w:t>786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D5C09">
        <w:rPr>
          <w:rFonts w:ascii="Times New Roman" w:hAnsi="Times New Roman"/>
          <w:sz w:val="28"/>
          <w:szCs w:val="28"/>
          <w:lang w:val="uk-UA"/>
        </w:rPr>
        <w:t>97</w:t>
      </w:r>
      <w:r w:rsidR="003D17B6">
        <w:rPr>
          <w:rFonts w:ascii="Times New Roman" w:hAnsi="Times New Roman"/>
          <w:sz w:val="28"/>
          <w:szCs w:val="28"/>
          <w:lang w:val="uk-UA"/>
        </w:rPr>
        <w:t>,</w:t>
      </w:r>
      <w:r w:rsidR="00ED5C09">
        <w:rPr>
          <w:rFonts w:ascii="Times New Roman" w:hAnsi="Times New Roman"/>
          <w:sz w:val="28"/>
          <w:szCs w:val="28"/>
          <w:lang w:val="uk-UA"/>
        </w:rPr>
        <w:t>1</w:t>
      </w:r>
      <w:r w:rsidR="003D17B6">
        <w:rPr>
          <w:rFonts w:ascii="Times New Roman" w:hAnsi="Times New Roman"/>
          <w:sz w:val="28"/>
          <w:szCs w:val="28"/>
          <w:lang w:val="uk-UA"/>
        </w:rPr>
        <w:t>%), повторних</w:t>
      </w:r>
      <w:r w:rsidR="003D17B6" w:rsidRPr="00053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7B6">
        <w:rPr>
          <w:rFonts w:ascii="Times New Roman" w:hAnsi="Times New Roman"/>
          <w:sz w:val="28"/>
          <w:szCs w:val="28"/>
          <w:lang w:val="uk-UA"/>
        </w:rPr>
        <w:t>-</w:t>
      </w:r>
      <w:r w:rsidR="003D0B5F">
        <w:rPr>
          <w:rFonts w:ascii="Times New Roman" w:hAnsi="Times New Roman"/>
          <w:sz w:val="28"/>
          <w:szCs w:val="28"/>
          <w:lang w:val="uk-UA"/>
        </w:rPr>
        <w:t>85</w:t>
      </w:r>
      <w:r w:rsidR="003D17B6">
        <w:rPr>
          <w:rFonts w:ascii="Times New Roman" w:hAnsi="Times New Roman"/>
          <w:sz w:val="28"/>
          <w:szCs w:val="28"/>
          <w:lang w:val="uk-UA"/>
        </w:rPr>
        <w:t>.</w:t>
      </w:r>
    </w:p>
    <w:p w:rsidR="003D17B6" w:rsidRDefault="003A4823" w:rsidP="0005348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Переважна </w:t>
      </w:r>
      <w:r w:rsidR="00053486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звернень</w:t>
      </w:r>
      <w:r w:rsidR="003D17B6" w:rsidRPr="000274AF">
        <w:rPr>
          <w:rFonts w:ascii="Times New Roman" w:hAnsi="Times New Roman"/>
          <w:sz w:val="28"/>
          <w:szCs w:val="28"/>
          <w:lang w:val="uk-UA"/>
        </w:rPr>
        <w:t xml:space="preserve">, що надійшли на адресу райдержадміністрації, </w:t>
      </w:r>
      <w:r w:rsidR="00492D26">
        <w:rPr>
          <w:rFonts w:ascii="Times New Roman" w:hAnsi="Times New Roman"/>
          <w:sz w:val="28"/>
          <w:szCs w:val="28"/>
          <w:lang w:val="uk-UA"/>
        </w:rPr>
        <w:t>стосується</w:t>
      </w:r>
      <w:r w:rsidR="003D17B6" w:rsidRPr="000274AF">
        <w:rPr>
          <w:rFonts w:ascii="Times New Roman" w:hAnsi="Times New Roman"/>
          <w:sz w:val="28"/>
          <w:szCs w:val="28"/>
          <w:lang w:val="uk-UA"/>
        </w:rPr>
        <w:t xml:space="preserve"> соціально вразливих </w:t>
      </w:r>
      <w:r w:rsidR="00492D26">
        <w:rPr>
          <w:rFonts w:ascii="Times New Roman" w:hAnsi="Times New Roman"/>
          <w:sz w:val="28"/>
          <w:szCs w:val="28"/>
          <w:lang w:val="uk-UA"/>
        </w:rPr>
        <w:t>верств населення</w:t>
      </w:r>
      <w:r w:rsidR="003D17B6">
        <w:rPr>
          <w:rFonts w:ascii="Times New Roman" w:hAnsi="Times New Roman"/>
          <w:sz w:val="28"/>
          <w:szCs w:val="28"/>
          <w:lang w:val="uk-UA"/>
        </w:rPr>
        <w:t>, внутрішньо переміщених осіб,</w:t>
      </w:r>
      <w:r w:rsidR="00F93110" w:rsidRPr="00F93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7B6">
        <w:rPr>
          <w:rFonts w:ascii="Times New Roman" w:hAnsi="Times New Roman"/>
          <w:sz w:val="28"/>
          <w:szCs w:val="28"/>
          <w:lang w:val="uk-UA"/>
        </w:rPr>
        <w:t>гуманітарна допомога</w:t>
      </w:r>
      <w:r w:rsidR="00492D26">
        <w:rPr>
          <w:rFonts w:ascii="Times New Roman" w:hAnsi="Times New Roman"/>
          <w:sz w:val="28"/>
          <w:szCs w:val="28"/>
          <w:lang w:val="uk-UA"/>
        </w:rPr>
        <w:t>,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D26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="003D17B6">
        <w:rPr>
          <w:rFonts w:ascii="Times New Roman" w:hAnsi="Times New Roman"/>
          <w:sz w:val="28"/>
          <w:szCs w:val="28"/>
          <w:lang w:val="uk-UA"/>
        </w:rPr>
        <w:t>інвалід</w:t>
      </w:r>
      <w:r w:rsidR="00492D26">
        <w:rPr>
          <w:rFonts w:ascii="Times New Roman" w:hAnsi="Times New Roman"/>
          <w:sz w:val="28"/>
          <w:szCs w:val="28"/>
          <w:lang w:val="uk-UA"/>
        </w:rPr>
        <w:t>н</w:t>
      </w:r>
      <w:r w:rsidR="003D17B6">
        <w:rPr>
          <w:rFonts w:ascii="Times New Roman" w:hAnsi="Times New Roman"/>
          <w:sz w:val="28"/>
          <w:szCs w:val="28"/>
          <w:lang w:val="uk-UA"/>
        </w:rPr>
        <w:t>і</w:t>
      </w:r>
      <w:r w:rsidR="00492D26">
        <w:rPr>
          <w:rFonts w:ascii="Times New Roman" w:hAnsi="Times New Roman"/>
          <w:sz w:val="28"/>
          <w:szCs w:val="28"/>
          <w:lang w:val="uk-UA"/>
        </w:rPr>
        <w:t>стю,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D17B6" w:rsidRPr="000274AF">
        <w:rPr>
          <w:rFonts w:ascii="Times New Roman" w:hAnsi="Times New Roman"/>
          <w:sz w:val="28"/>
          <w:szCs w:val="28"/>
          <w:lang w:val="uk-UA"/>
        </w:rPr>
        <w:t>баг</w:t>
      </w:r>
      <w:r w:rsidR="003D17B6">
        <w:rPr>
          <w:rFonts w:ascii="Times New Roman" w:hAnsi="Times New Roman"/>
          <w:sz w:val="28"/>
          <w:szCs w:val="28"/>
          <w:lang w:val="uk-UA"/>
        </w:rPr>
        <w:t>атодітних сімей, одиноких</w:t>
      </w:r>
      <w:r w:rsidR="003D17B6" w:rsidRPr="000274AF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3D17B6">
        <w:rPr>
          <w:rFonts w:ascii="Times New Roman" w:hAnsi="Times New Roman"/>
          <w:sz w:val="28"/>
          <w:szCs w:val="28"/>
          <w:lang w:val="uk-UA"/>
        </w:rPr>
        <w:t>в.</w:t>
      </w:r>
    </w:p>
    <w:p w:rsidR="003D17B6" w:rsidRPr="00301C6D" w:rsidRDefault="003D17B6" w:rsidP="0005348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характером основних питань, з якими звертаються громадяни: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02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10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гум</w:t>
      </w:r>
      <w:r w:rsidR="00D521A1">
        <w:rPr>
          <w:rFonts w:ascii="Times New Roman" w:hAnsi="Times New Roman"/>
          <w:sz w:val="28"/>
          <w:szCs w:val="28"/>
          <w:lang w:val="uk-UA"/>
        </w:rPr>
        <w:t xml:space="preserve">анітарної допомоги- </w:t>
      </w:r>
      <w:r w:rsidR="0026581B">
        <w:rPr>
          <w:rFonts w:ascii="Times New Roman" w:hAnsi="Times New Roman"/>
          <w:sz w:val="28"/>
          <w:szCs w:val="28"/>
          <w:lang w:val="uk-UA"/>
        </w:rPr>
        <w:t>101</w:t>
      </w:r>
      <w:r w:rsidR="00D521A1">
        <w:rPr>
          <w:rFonts w:ascii="Times New Roman" w:hAnsi="Times New Roman"/>
          <w:sz w:val="28"/>
          <w:szCs w:val="28"/>
          <w:lang w:val="uk-UA"/>
        </w:rPr>
        <w:t xml:space="preserve"> звернень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02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103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виплат</w:t>
      </w:r>
      <w:r w:rsidR="00C1410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внутрішньо перемішеним особам - </w:t>
      </w:r>
      <w:r w:rsidR="00C02650">
        <w:rPr>
          <w:rFonts w:ascii="Times New Roman" w:hAnsi="Times New Roman"/>
          <w:sz w:val="28"/>
          <w:szCs w:val="28"/>
          <w:lang w:val="uk-UA"/>
        </w:rPr>
        <w:t>134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FB0881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02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10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виплата коштів державної соціальної допомоги (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/>
          <w:sz w:val="28"/>
          <w:szCs w:val="28"/>
          <w:lang w:val="uk-UA"/>
        </w:rPr>
        <w:t>малозабезпечен</w:t>
      </w:r>
      <w:r w:rsidR="0066458A">
        <w:rPr>
          <w:rFonts w:ascii="Times New Roman" w:hAnsi="Times New Roman"/>
          <w:sz w:val="28"/>
          <w:szCs w:val="28"/>
          <w:lang w:val="uk-UA"/>
        </w:rPr>
        <w:t>а сім’я</w:t>
      </w:r>
      <w:r>
        <w:rPr>
          <w:rFonts w:ascii="Times New Roman" w:hAnsi="Times New Roman"/>
          <w:sz w:val="28"/>
          <w:szCs w:val="28"/>
          <w:lang w:val="uk-UA"/>
        </w:rPr>
        <w:t>, багатодітн</w:t>
      </w:r>
      <w:r w:rsidR="0066458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сім’</w:t>
      </w:r>
      <w:r w:rsidR="0066458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, допомога при пологах та народженні дитини,  інвалідність) -  1</w:t>
      </w:r>
      <w:r w:rsidR="00861EFA">
        <w:rPr>
          <w:rFonts w:ascii="Times New Roman" w:hAnsi="Times New Roman"/>
          <w:sz w:val="28"/>
          <w:szCs w:val="28"/>
          <w:lang w:val="uk-UA"/>
        </w:rPr>
        <w:t>92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="00C14103">
        <w:rPr>
          <w:rFonts w:ascii="Times New Roman" w:hAnsi="Times New Roman"/>
          <w:sz w:val="28"/>
          <w:szCs w:val="28"/>
          <w:lang w:val="uk-UA"/>
        </w:rPr>
        <w:t xml:space="preserve">ння грошової </w:t>
      </w:r>
      <w:r>
        <w:rPr>
          <w:rFonts w:ascii="Times New Roman" w:hAnsi="Times New Roman"/>
          <w:sz w:val="28"/>
          <w:szCs w:val="28"/>
          <w:lang w:val="uk-UA"/>
        </w:rPr>
        <w:t>матеріальн</w:t>
      </w:r>
      <w:r w:rsidR="00C14103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C14103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A7AA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FB0881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1410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субсидії (затримка, невиплата, розмір, призначення) -</w:t>
      </w:r>
      <w:r w:rsidR="00AF6BBF">
        <w:rPr>
          <w:rFonts w:ascii="Times New Roman" w:hAnsi="Times New Roman"/>
          <w:sz w:val="28"/>
          <w:szCs w:val="28"/>
          <w:lang w:val="uk-UA"/>
        </w:rPr>
        <w:t xml:space="preserve"> 114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надання соціального працівника для обслуговування людей похилого віку - 5;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14103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права влас</w:t>
      </w:r>
      <w:r w:rsidR="00F93110">
        <w:rPr>
          <w:rFonts w:ascii="Times New Roman" w:hAnsi="Times New Roman"/>
          <w:sz w:val="28"/>
          <w:szCs w:val="28"/>
          <w:lang w:val="uk-UA"/>
        </w:rPr>
        <w:t>ності, виготовлення документаці</w:t>
      </w:r>
      <w:r>
        <w:rPr>
          <w:rFonts w:ascii="Times New Roman" w:hAnsi="Times New Roman"/>
          <w:sz w:val="28"/>
          <w:szCs w:val="28"/>
          <w:lang w:val="uk-UA"/>
        </w:rPr>
        <w:t>ї, орендної плати на земельну ділянку -</w:t>
      </w:r>
      <w:r w:rsidR="008858D2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66458A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 охорони здоров’я – </w:t>
      </w:r>
      <w:r w:rsidR="00AF6BB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66458A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66458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1410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захисту прав дітей -</w:t>
      </w:r>
      <w:r w:rsidR="00AF6BB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відновлення газо,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 водо</w:t>
      </w:r>
      <w:r>
        <w:rPr>
          <w:rFonts w:ascii="Times New Roman" w:hAnsi="Times New Roman"/>
          <w:sz w:val="28"/>
          <w:szCs w:val="28"/>
          <w:lang w:val="uk-UA"/>
        </w:rPr>
        <w:t>, електропостачання - 7;</w:t>
      </w:r>
    </w:p>
    <w:p w:rsidR="003D17B6" w:rsidRDefault="003D17B6" w:rsidP="006D6B39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D814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58A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274AF">
        <w:rPr>
          <w:rFonts w:ascii="Times New Roman" w:hAnsi="Times New Roman"/>
          <w:sz w:val="28"/>
          <w:szCs w:val="28"/>
          <w:lang w:val="uk-UA"/>
        </w:rPr>
        <w:t>алагодження транспортн</w:t>
      </w:r>
      <w:r w:rsidR="0066458A">
        <w:rPr>
          <w:rFonts w:ascii="Times New Roman" w:hAnsi="Times New Roman"/>
          <w:sz w:val="28"/>
          <w:szCs w:val="28"/>
          <w:lang w:val="uk-UA"/>
        </w:rPr>
        <w:t>ого сполучення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4B2">
        <w:rPr>
          <w:rFonts w:ascii="Times New Roman" w:hAnsi="Times New Roman"/>
          <w:sz w:val="28"/>
          <w:szCs w:val="28"/>
          <w:lang w:val="uk-UA"/>
        </w:rPr>
        <w:t>громадського транспорту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103">
        <w:rPr>
          <w:rFonts w:ascii="Times New Roman" w:hAnsi="Times New Roman"/>
          <w:sz w:val="28"/>
          <w:szCs w:val="28"/>
          <w:lang w:val="uk-UA"/>
        </w:rPr>
        <w:t>між населеними пункт</w:t>
      </w:r>
      <w:r w:rsidR="00D814B2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Ніжин</w:t>
      </w:r>
      <w:r w:rsidR="00C14103">
        <w:rPr>
          <w:rFonts w:ascii="Times New Roman" w:hAnsi="Times New Roman"/>
          <w:sz w:val="28"/>
          <w:szCs w:val="28"/>
          <w:lang w:val="uk-UA"/>
        </w:rPr>
        <w:t>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14103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14B2" w:rsidRDefault="003D17B6" w:rsidP="008C7B35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скарги на </w:t>
      </w:r>
      <w:r w:rsidR="00C14103">
        <w:rPr>
          <w:rFonts w:ascii="Times New Roman" w:hAnsi="Times New Roman"/>
          <w:sz w:val="28"/>
          <w:szCs w:val="28"/>
          <w:lang w:val="uk-UA"/>
        </w:rPr>
        <w:t>голів</w:t>
      </w:r>
      <w:r w:rsidR="00D521A1">
        <w:rPr>
          <w:rFonts w:ascii="Times New Roman" w:hAnsi="Times New Roman"/>
          <w:sz w:val="28"/>
          <w:szCs w:val="28"/>
          <w:lang w:val="uk-UA"/>
        </w:rPr>
        <w:t xml:space="preserve"> ТГ та </w:t>
      </w:r>
      <w:proofErr w:type="spellStart"/>
      <w:r w:rsidR="00D521A1">
        <w:rPr>
          <w:rFonts w:ascii="Times New Roman" w:hAnsi="Times New Roman"/>
          <w:sz w:val="28"/>
          <w:szCs w:val="28"/>
          <w:lang w:val="uk-UA"/>
        </w:rPr>
        <w:t>старост</w:t>
      </w:r>
      <w:r w:rsidR="00D814B2">
        <w:rPr>
          <w:rFonts w:ascii="Times New Roman" w:hAnsi="Times New Roman"/>
          <w:sz w:val="28"/>
          <w:szCs w:val="28"/>
          <w:lang w:val="uk-UA"/>
        </w:rPr>
        <w:t>инських</w:t>
      </w:r>
      <w:proofErr w:type="spellEnd"/>
      <w:r w:rsidR="00D814B2">
        <w:rPr>
          <w:rFonts w:ascii="Times New Roman" w:hAnsi="Times New Roman"/>
          <w:sz w:val="28"/>
          <w:szCs w:val="28"/>
          <w:lang w:val="uk-UA"/>
        </w:rPr>
        <w:t xml:space="preserve"> округів</w:t>
      </w:r>
      <w:r w:rsidR="00D521A1">
        <w:rPr>
          <w:rFonts w:ascii="Times New Roman" w:hAnsi="Times New Roman"/>
          <w:sz w:val="28"/>
          <w:szCs w:val="28"/>
          <w:lang w:val="uk-UA"/>
        </w:rPr>
        <w:t xml:space="preserve"> – 1</w:t>
      </w:r>
      <w:r w:rsidR="00EA7E6D">
        <w:rPr>
          <w:rFonts w:ascii="Times New Roman" w:hAnsi="Times New Roman"/>
          <w:sz w:val="28"/>
          <w:szCs w:val="28"/>
          <w:lang w:val="uk-UA"/>
        </w:rPr>
        <w:t>8</w:t>
      </w:r>
      <w:r w:rsidR="00D521A1"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053486" w:rsidP="008C7B35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D17B6">
        <w:rPr>
          <w:rFonts w:ascii="Times New Roman" w:hAnsi="Times New Roman"/>
          <w:sz w:val="28"/>
          <w:szCs w:val="28"/>
          <w:lang w:val="uk-UA"/>
        </w:rPr>
        <w:t>інш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/>
          <w:sz w:val="28"/>
          <w:szCs w:val="28"/>
          <w:lang w:val="uk-UA"/>
        </w:rPr>
        <w:t>166</w:t>
      </w:r>
      <w:r w:rsidR="003D17B6">
        <w:rPr>
          <w:rFonts w:ascii="Times New Roman" w:hAnsi="Times New Roman"/>
          <w:sz w:val="28"/>
          <w:szCs w:val="28"/>
          <w:lang w:val="uk-UA"/>
        </w:rPr>
        <w:t xml:space="preserve"> звернення.</w:t>
      </w:r>
    </w:p>
    <w:p w:rsidR="003D17B6" w:rsidRPr="00D3441F" w:rsidRDefault="00D814B2" w:rsidP="00D3441F">
      <w:pPr>
        <w:shd w:val="clear" w:color="auto" w:fill="FFFFFF"/>
        <w:tabs>
          <w:tab w:val="left" w:pos="567"/>
          <w:tab w:val="left" w:pos="709"/>
        </w:tabs>
        <w:spacing w:after="0" w:line="317" w:lineRule="exact"/>
        <w:jc w:val="both"/>
        <w:rPr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="00492D26" w:rsidRPr="00D3441F">
        <w:rPr>
          <w:rFonts w:ascii="Times New Roman" w:hAnsi="Times New Roman"/>
          <w:sz w:val="28"/>
        </w:rPr>
        <w:t>Питання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, </w:t>
      </w:r>
      <w:proofErr w:type="spellStart"/>
      <w:r w:rsidR="00492D26" w:rsidRPr="00D3441F">
        <w:rPr>
          <w:rFonts w:ascii="Times New Roman" w:hAnsi="Times New Roman"/>
          <w:sz w:val="28"/>
        </w:rPr>
        <w:t>які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порушувались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у </w:t>
      </w:r>
      <w:proofErr w:type="spellStart"/>
      <w:r w:rsidR="00492D26" w:rsidRPr="00D3441F">
        <w:rPr>
          <w:rFonts w:ascii="Times New Roman" w:hAnsi="Times New Roman"/>
          <w:sz w:val="28"/>
        </w:rPr>
        <w:t>зверненнях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, </w:t>
      </w:r>
      <w:proofErr w:type="spellStart"/>
      <w:r w:rsidR="00492D26" w:rsidRPr="00D3441F">
        <w:rPr>
          <w:rFonts w:ascii="Times New Roman" w:hAnsi="Times New Roman"/>
          <w:sz w:val="28"/>
        </w:rPr>
        <w:t>що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надходили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до </w:t>
      </w:r>
      <w:proofErr w:type="spellStart"/>
      <w:r w:rsidR="00492D26" w:rsidRPr="00D3441F">
        <w:rPr>
          <w:rFonts w:ascii="Times New Roman" w:hAnsi="Times New Roman"/>
          <w:sz w:val="28"/>
        </w:rPr>
        <w:t>районної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державної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адміністрації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, </w:t>
      </w:r>
      <w:proofErr w:type="spellStart"/>
      <w:r w:rsidR="00492D26" w:rsidRPr="00D3441F">
        <w:rPr>
          <w:rFonts w:ascii="Times New Roman" w:hAnsi="Times New Roman"/>
          <w:sz w:val="28"/>
        </w:rPr>
        <w:t>вирішувались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згідно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чинного </w:t>
      </w:r>
      <w:proofErr w:type="spellStart"/>
      <w:r w:rsidR="00492D26" w:rsidRPr="00D3441F">
        <w:rPr>
          <w:rFonts w:ascii="Times New Roman" w:hAnsi="Times New Roman"/>
          <w:sz w:val="28"/>
        </w:rPr>
        <w:t>законодавства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. </w:t>
      </w:r>
      <w:proofErr w:type="spellStart"/>
      <w:r w:rsidR="00492D26" w:rsidRPr="00D3441F">
        <w:rPr>
          <w:rFonts w:ascii="Times New Roman" w:hAnsi="Times New Roman"/>
          <w:sz w:val="28"/>
        </w:rPr>
        <w:t>Переважна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більшість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порушених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питань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вирішено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позитивно. </w:t>
      </w:r>
      <w:proofErr w:type="spellStart"/>
      <w:r w:rsidR="00492D26" w:rsidRPr="00D3441F">
        <w:rPr>
          <w:rFonts w:ascii="Times New Roman" w:hAnsi="Times New Roman"/>
          <w:sz w:val="28"/>
        </w:rPr>
        <w:t>Всім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заявникам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надані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відповідні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роз’яснення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щодо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встановленого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порядку </w:t>
      </w:r>
      <w:proofErr w:type="spellStart"/>
      <w:r w:rsidR="00492D26" w:rsidRPr="00D3441F">
        <w:rPr>
          <w:rFonts w:ascii="Times New Roman" w:hAnsi="Times New Roman"/>
          <w:sz w:val="28"/>
        </w:rPr>
        <w:t>вирішення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порушених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проблем. </w:t>
      </w:r>
      <w:proofErr w:type="spellStart"/>
      <w:r w:rsidR="00492D26" w:rsidRPr="00D3441F">
        <w:rPr>
          <w:rFonts w:ascii="Times New Roman" w:hAnsi="Times New Roman"/>
          <w:sz w:val="28"/>
        </w:rPr>
        <w:t>Терміни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розгляду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</w:t>
      </w:r>
      <w:proofErr w:type="spellStart"/>
      <w:r w:rsidR="00492D26" w:rsidRPr="00D3441F">
        <w:rPr>
          <w:rFonts w:ascii="Times New Roman" w:hAnsi="Times New Roman"/>
          <w:sz w:val="28"/>
        </w:rPr>
        <w:t>звернень</w:t>
      </w:r>
      <w:proofErr w:type="spellEnd"/>
      <w:r w:rsidR="00492D26" w:rsidRPr="00D3441F">
        <w:rPr>
          <w:rFonts w:ascii="Times New Roman" w:hAnsi="Times New Roman"/>
          <w:sz w:val="28"/>
        </w:rPr>
        <w:t xml:space="preserve"> не </w:t>
      </w:r>
      <w:proofErr w:type="spellStart"/>
      <w:r w:rsidR="00492D26" w:rsidRPr="00D3441F">
        <w:rPr>
          <w:rFonts w:ascii="Times New Roman" w:hAnsi="Times New Roman"/>
          <w:sz w:val="28"/>
        </w:rPr>
        <w:t>порушувались</w:t>
      </w:r>
      <w:proofErr w:type="spellEnd"/>
      <w:r w:rsidR="00492D26" w:rsidRPr="00D3441F">
        <w:rPr>
          <w:rFonts w:ascii="Times New Roman" w:hAnsi="Times New Roman"/>
          <w:sz w:val="28"/>
        </w:rPr>
        <w:t>.</w:t>
      </w:r>
    </w:p>
    <w:p w:rsidR="00D3441F" w:rsidRDefault="00D3441F" w:rsidP="00C4040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3441F" w:rsidRDefault="00D3441F" w:rsidP="00C4040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D17B6" w:rsidRDefault="00D521A1" w:rsidP="00C4040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521A1"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 w:rsidR="00D814B2">
        <w:rPr>
          <w:rFonts w:ascii="Times New Roman" w:hAnsi="Times New Roman"/>
          <w:sz w:val="28"/>
          <w:szCs w:val="28"/>
          <w:lang w:val="uk-UA"/>
        </w:rPr>
        <w:t>юридичного відділу</w:t>
      </w:r>
    </w:p>
    <w:p w:rsidR="00D814B2" w:rsidRDefault="00D814B2" w:rsidP="00D814B2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звернень громадян апарату </w:t>
      </w:r>
      <w:r w:rsidR="00D521A1" w:rsidRPr="00D521A1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</w:p>
    <w:p w:rsidR="003D17B6" w:rsidRDefault="00D814B2" w:rsidP="00D814B2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="00D521A1" w:rsidRPr="00D521A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D521A1" w:rsidRPr="00D521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Дмитро ХОРЕНКО</w:t>
      </w:r>
    </w:p>
    <w:p w:rsidR="00D814B2" w:rsidRDefault="00D814B2">
      <w:pPr>
        <w:rPr>
          <w:rFonts w:ascii="Times New Roman" w:hAnsi="Times New Roman"/>
          <w:sz w:val="28"/>
          <w:szCs w:val="28"/>
          <w:lang w:val="uk-UA"/>
        </w:rPr>
      </w:pPr>
    </w:p>
    <w:p w:rsidR="00D521A1" w:rsidRPr="00D521A1" w:rsidRDefault="00D521A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</w:t>
      </w:r>
      <w:r w:rsidR="00D814B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.2022</w:t>
      </w:r>
    </w:p>
    <w:sectPr w:rsidR="00D521A1" w:rsidRPr="00D521A1" w:rsidSect="00983649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20"/>
    <w:rsid w:val="00020A0E"/>
    <w:rsid w:val="000274AF"/>
    <w:rsid w:val="00034756"/>
    <w:rsid w:val="00036241"/>
    <w:rsid w:val="00053486"/>
    <w:rsid w:val="00110253"/>
    <w:rsid w:val="00154C20"/>
    <w:rsid w:val="00190D98"/>
    <w:rsid w:val="001A73B7"/>
    <w:rsid w:val="001D6596"/>
    <w:rsid w:val="001E491A"/>
    <w:rsid w:val="001E576E"/>
    <w:rsid w:val="001F53BD"/>
    <w:rsid w:val="002323EA"/>
    <w:rsid w:val="002323EF"/>
    <w:rsid w:val="00245D16"/>
    <w:rsid w:val="0026581B"/>
    <w:rsid w:val="002927F1"/>
    <w:rsid w:val="00297B98"/>
    <w:rsid w:val="002C4550"/>
    <w:rsid w:val="00301C6D"/>
    <w:rsid w:val="00333D4C"/>
    <w:rsid w:val="0035472B"/>
    <w:rsid w:val="003A4823"/>
    <w:rsid w:val="003A7949"/>
    <w:rsid w:val="003D0B5F"/>
    <w:rsid w:val="003D17B6"/>
    <w:rsid w:val="004056F1"/>
    <w:rsid w:val="00492D26"/>
    <w:rsid w:val="004B08BB"/>
    <w:rsid w:val="004D53A6"/>
    <w:rsid w:val="004F3140"/>
    <w:rsid w:val="004F6486"/>
    <w:rsid w:val="00501F77"/>
    <w:rsid w:val="0066458A"/>
    <w:rsid w:val="00667DA0"/>
    <w:rsid w:val="0067147C"/>
    <w:rsid w:val="006867FD"/>
    <w:rsid w:val="00686D98"/>
    <w:rsid w:val="00694CE0"/>
    <w:rsid w:val="006B5E2A"/>
    <w:rsid w:val="006D6B39"/>
    <w:rsid w:val="006F3074"/>
    <w:rsid w:val="007307E7"/>
    <w:rsid w:val="00753C52"/>
    <w:rsid w:val="007F0A6A"/>
    <w:rsid w:val="007F5F56"/>
    <w:rsid w:val="0082222C"/>
    <w:rsid w:val="008315BA"/>
    <w:rsid w:val="00861D30"/>
    <w:rsid w:val="00861EFA"/>
    <w:rsid w:val="00864835"/>
    <w:rsid w:val="008747BC"/>
    <w:rsid w:val="008858D2"/>
    <w:rsid w:val="008B73A8"/>
    <w:rsid w:val="008C7B35"/>
    <w:rsid w:val="008E0147"/>
    <w:rsid w:val="0096177C"/>
    <w:rsid w:val="00983649"/>
    <w:rsid w:val="009A171D"/>
    <w:rsid w:val="00A1708E"/>
    <w:rsid w:val="00A2195C"/>
    <w:rsid w:val="00A2203E"/>
    <w:rsid w:val="00A40F46"/>
    <w:rsid w:val="00A4251B"/>
    <w:rsid w:val="00A50BE0"/>
    <w:rsid w:val="00AF6BBF"/>
    <w:rsid w:val="00B1526A"/>
    <w:rsid w:val="00B21421"/>
    <w:rsid w:val="00B52138"/>
    <w:rsid w:val="00B7031D"/>
    <w:rsid w:val="00BC6F6F"/>
    <w:rsid w:val="00BE1462"/>
    <w:rsid w:val="00C02650"/>
    <w:rsid w:val="00C14103"/>
    <w:rsid w:val="00C36331"/>
    <w:rsid w:val="00C40403"/>
    <w:rsid w:val="00C420D1"/>
    <w:rsid w:val="00C720D8"/>
    <w:rsid w:val="00CA69F5"/>
    <w:rsid w:val="00CE0601"/>
    <w:rsid w:val="00CE7200"/>
    <w:rsid w:val="00D14C76"/>
    <w:rsid w:val="00D26FC2"/>
    <w:rsid w:val="00D3441F"/>
    <w:rsid w:val="00D521A1"/>
    <w:rsid w:val="00D740C8"/>
    <w:rsid w:val="00D814B2"/>
    <w:rsid w:val="00DA7AA7"/>
    <w:rsid w:val="00DE4404"/>
    <w:rsid w:val="00E42076"/>
    <w:rsid w:val="00E84242"/>
    <w:rsid w:val="00E95E23"/>
    <w:rsid w:val="00EA6C00"/>
    <w:rsid w:val="00EA7E6D"/>
    <w:rsid w:val="00EC1F78"/>
    <w:rsid w:val="00ED5C09"/>
    <w:rsid w:val="00F34B0F"/>
    <w:rsid w:val="00F85C3D"/>
    <w:rsid w:val="00F93110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C9CF"/>
  <w15:docId w15:val="{1F5CC319-E5C9-445A-B962-A6F871D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03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D521A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Admin</cp:lastModifiedBy>
  <cp:revision>50</cp:revision>
  <cp:lastPrinted>2022-09-30T11:48:00Z</cp:lastPrinted>
  <dcterms:created xsi:type="dcterms:W3CDTF">2022-06-07T07:29:00Z</dcterms:created>
  <dcterms:modified xsi:type="dcterms:W3CDTF">2022-10-03T06:35:00Z</dcterms:modified>
</cp:coreProperties>
</file>